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799" w:rsidRPr="00C44129" w:rsidRDefault="00E35799" w:rsidP="0092384B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12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628DD" w:rsidRDefault="00E35799" w:rsidP="000D65E0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8DD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ED5E7D"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="004628DD" w:rsidRPr="004628DD">
        <w:rPr>
          <w:rFonts w:ascii="Times New Roman" w:hAnsi="Times New Roman" w:cs="Times New Roman"/>
          <w:sz w:val="24"/>
          <w:szCs w:val="24"/>
        </w:rPr>
        <w:t>услуг</w:t>
      </w:r>
      <w:r w:rsidR="00462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28DD">
        <w:rPr>
          <w:rFonts w:ascii="Times New Roman" w:hAnsi="Times New Roman" w:cs="Times New Roman"/>
          <w:sz w:val="24"/>
          <w:szCs w:val="24"/>
        </w:rPr>
        <w:t>по</w:t>
      </w:r>
      <w:r w:rsidR="000D65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1FF0" w:rsidRPr="00FA79EB" w:rsidRDefault="00AC28E8" w:rsidP="00FA79EB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9EB">
        <w:rPr>
          <w:rFonts w:ascii="Times New Roman" w:hAnsi="Times New Roman" w:cs="Times New Roman"/>
          <w:sz w:val="24"/>
          <w:szCs w:val="24"/>
        </w:rPr>
        <w:t>переработке и согласованию плана по предупреждению и ликвидации аварийных разливов нефти и нефтепродуктов</w:t>
      </w:r>
      <w:r w:rsidR="000D6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DFD">
        <w:rPr>
          <w:rFonts w:ascii="Times New Roman" w:hAnsi="Times New Roman" w:cs="Times New Roman"/>
          <w:sz w:val="24"/>
          <w:szCs w:val="24"/>
        </w:rPr>
        <w:t>Василеостровской ТЭЦ (ТЭЦ-</w:t>
      </w:r>
      <w:r w:rsidR="00561FF0" w:rsidRPr="004628DD">
        <w:rPr>
          <w:rFonts w:ascii="Times New Roman" w:hAnsi="Times New Roman" w:cs="Times New Roman"/>
          <w:sz w:val="24"/>
          <w:szCs w:val="24"/>
        </w:rPr>
        <w:t>7</w:t>
      </w:r>
      <w:r w:rsidR="00272DFD">
        <w:rPr>
          <w:rFonts w:ascii="Times New Roman" w:hAnsi="Times New Roman" w:cs="Times New Roman"/>
          <w:sz w:val="24"/>
          <w:szCs w:val="24"/>
        </w:rPr>
        <w:t>)</w:t>
      </w:r>
      <w:r w:rsidR="00561FF0" w:rsidRPr="004628DD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</w:t>
      </w:r>
    </w:p>
    <w:p w:rsidR="00FA79EB" w:rsidRDefault="00FA79EB" w:rsidP="00375654">
      <w:pPr>
        <w:suppressAutoHyphens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5237A" w:rsidRDefault="00E35799" w:rsidP="00375654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75237A">
        <w:rPr>
          <w:rFonts w:ascii="Times New Roman" w:hAnsi="Times New Roman" w:cs="Times New Roman"/>
          <w:b/>
          <w:i/>
          <w:sz w:val="24"/>
          <w:szCs w:val="24"/>
        </w:rPr>
        <w:t xml:space="preserve">(номер закупки по ГКПЗ </w:t>
      </w:r>
      <w:r w:rsidR="0075237A" w:rsidRPr="0075237A">
        <w:rPr>
          <w:rFonts w:ascii="Times New Roman" w:hAnsi="Times New Roman" w:cs="Times New Roman"/>
          <w:b/>
          <w:i/>
          <w:sz w:val="24"/>
          <w:szCs w:val="24"/>
        </w:rPr>
        <w:t>1107/6.42-3762)</w:t>
      </w:r>
    </w:p>
    <w:p w:rsidR="00FA79EB" w:rsidRDefault="00FA79EB" w:rsidP="0092384B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</w:p>
    <w:p w:rsidR="00FA79EB" w:rsidRDefault="00E35799" w:rsidP="00FA79EB">
      <w:pPr>
        <w:suppressAutoHyphens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код по ОКВЭД </w:t>
      </w:r>
      <w:r w:rsidR="000D65E0" w:rsidRPr="000D65E0">
        <w:rPr>
          <w:rFonts w:ascii="Times New Roman" w:hAnsi="Times New Roman" w:cs="Times New Roman"/>
          <w:sz w:val="24"/>
          <w:szCs w:val="24"/>
        </w:rPr>
        <w:t>35.11.1</w:t>
      </w:r>
      <w:r w:rsidRPr="002412B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35799" w:rsidRPr="0092384B" w:rsidRDefault="00E35799" w:rsidP="00FA79EB">
      <w:pPr>
        <w:suppressAutoHyphens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код по ОК</w:t>
      </w:r>
      <w:r w:rsidR="00375654">
        <w:rPr>
          <w:rFonts w:ascii="Times New Roman" w:hAnsi="Times New Roman" w:cs="Times New Roman"/>
          <w:sz w:val="24"/>
          <w:szCs w:val="24"/>
        </w:rPr>
        <w:t>ПД</w:t>
      </w:r>
      <w:r w:rsidRPr="002412BF">
        <w:rPr>
          <w:rFonts w:ascii="Times New Roman" w:hAnsi="Times New Roman" w:cs="Times New Roman"/>
          <w:sz w:val="24"/>
          <w:szCs w:val="24"/>
        </w:rPr>
        <w:t xml:space="preserve"> </w:t>
      </w:r>
      <w:r w:rsidR="000D65E0" w:rsidRPr="000D65E0">
        <w:rPr>
          <w:rFonts w:ascii="Times New Roman" w:hAnsi="Times New Roman" w:cs="Times New Roman"/>
          <w:sz w:val="24"/>
          <w:szCs w:val="24"/>
        </w:rPr>
        <w:t>74.90.13.000</w:t>
      </w:r>
    </w:p>
    <w:p w:rsidR="0075237A" w:rsidRDefault="0075237A" w:rsidP="00E357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E35799" w:rsidRPr="00375654" w:rsidRDefault="00E35799" w:rsidP="00375654">
      <w:pPr>
        <w:pStyle w:val="a3"/>
        <w:numPr>
          <w:ilvl w:val="0"/>
          <w:numId w:val="27"/>
        </w:numPr>
        <w:suppressAutoHyphens/>
        <w:spacing w:after="0"/>
        <w:ind w:left="284" w:hanging="284"/>
        <w:rPr>
          <w:rFonts w:ascii="Times New Roman" w:hAnsi="Times New Roman"/>
          <w:b/>
          <w:sz w:val="24"/>
          <w:szCs w:val="24"/>
        </w:rPr>
      </w:pPr>
      <w:r w:rsidRPr="00375654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E35799" w:rsidRPr="007E4F4F" w:rsidRDefault="00E35799" w:rsidP="00375654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799" w:rsidRDefault="00272DFD" w:rsidP="00E35799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г. </w:t>
      </w:r>
      <w:r w:rsidR="00E35799"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E35799" w:rsidRPr="00C863EB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Кожевенная линия, дом 33 (ТЭЦ-7)</w:t>
      </w:r>
    </w:p>
    <w:p w:rsidR="00272DFD" w:rsidRDefault="00272DFD" w:rsidP="00E357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E35799" w:rsidRPr="00C863EB" w:rsidRDefault="00E35799" w:rsidP="00E357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  <w:r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E35799" w:rsidRPr="00590256" w:rsidRDefault="00E35799" w:rsidP="00E35799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="004B0D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D45CD">
        <w:rPr>
          <w:rFonts w:ascii="Times New Roman" w:hAnsi="Times New Roman"/>
          <w:sz w:val="24"/>
          <w:szCs w:val="24"/>
        </w:rPr>
        <w:t>с момента заключения договора</w:t>
      </w:r>
    </w:p>
    <w:p w:rsidR="00E35799" w:rsidRDefault="00E35799" w:rsidP="00E35799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90256">
        <w:rPr>
          <w:rFonts w:ascii="Times New Roman" w:hAnsi="Times New Roman"/>
          <w:color w:val="000000"/>
          <w:sz w:val="24"/>
          <w:szCs w:val="24"/>
        </w:rPr>
        <w:t>Окончание</w:t>
      </w:r>
      <w:r>
        <w:rPr>
          <w:rFonts w:ascii="Times New Roman" w:hAnsi="Times New Roman"/>
          <w:color w:val="000000"/>
          <w:sz w:val="24"/>
          <w:szCs w:val="24"/>
        </w:rPr>
        <w:t xml:space="preserve">: 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0D65E0">
        <w:rPr>
          <w:rFonts w:ascii="Times New Roman" w:hAnsi="Times New Roman"/>
          <w:color w:val="000000"/>
          <w:sz w:val="24"/>
          <w:szCs w:val="24"/>
        </w:rPr>
        <w:t>декабрь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2016 г.</w:t>
      </w:r>
    </w:p>
    <w:p w:rsidR="00885DE1" w:rsidRDefault="00885DE1" w:rsidP="00885DE1">
      <w:pPr>
        <w:pStyle w:val="a8"/>
        <w:rPr>
          <w:rFonts w:ascii="Times New Roman" w:hAnsi="Times New Roman"/>
        </w:rPr>
      </w:pPr>
    </w:p>
    <w:p w:rsidR="00885DE1" w:rsidRPr="00885DE1" w:rsidRDefault="00885DE1" w:rsidP="00885DE1">
      <w:pPr>
        <w:pStyle w:val="a8"/>
        <w:rPr>
          <w:rFonts w:ascii="Times New Roman" w:hAnsi="Times New Roman"/>
          <w:i/>
          <w:sz w:val="24"/>
          <w:szCs w:val="24"/>
        </w:rPr>
      </w:pPr>
      <w:r w:rsidRPr="00FA79EB">
        <w:rPr>
          <w:rFonts w:ascii="Times New Roman" w:hAnsi="Times New Roman"/>
          <w:i/>
          <w:sz w:val="24"/>
          <w:szCs w:val="24"/>
          <w:u w:val="single"/>
        </w:rPr>
        <w:t>Ответственные за составление технического задания</w:t>
      </w:r>
      <w:r w:rsidRPr="00885DE1">
        <w:rPr>
          <w:rFonts w:ascii="Times New Roman" w:hAnsi="Times New Roman"/>
          <w:sz w:val="24"/>
          <w:szCs w:val="24"/>
        </w:rPr>
        <w:t>:</w:t>
      </w:r>
    </w:p>
    <w:p w:rsidR="00885DE1" w:rsidRPr="00FA79EB" w:rsidRDefault="00885DE1" w:rsidP="00885DE1">
      <w:pPr>
        <w:pStyle w:val="a8"/>
        <w:rPr>
          <w:rFonts w:ascii="Times New Roman" w:hAnsi="Times New Roman"/>
          <w:sz w:val="24"/>
          <w:szCs w:val="24"/>
          <w:highlight w:val="yellow"/>
        </w:rPr>
      </w:pPr>
      <w:r w:rsidRPr="00FA79EB">
        <w:rPr>
          <w:rFonts w:ascii="Times New Roman" w:hAnsi="Times New Roman"/>
          <w:sz w:val="24"/>
          <w:szCs w:val="24"/>
          <w:highlight w:val="yellow"/>
        </w:rPr>
        <w:t>Начальник штаба ГО и ЧС -  Голицын Александр Александрович, тел. (812) 901-47-10</w:t>
      </w:r>
    </w:p>
    <w:p w:rsidR="00BE3A98" w:rsidRPr="00885DE1" w:rsidRDefault="00885DE1" w:rsidP="00885DE1">
      <w:pPr>
        <w:pStyle w:val="a8"/>
        <w:rPr>
          <w:rFonts w:ascii="Times New Roman" w:hAnsi="Times New Roman"/>
          <w:b/>
          <w:color w:val="000000"/>
          <w:sz w:val="24"/>
          <w:szCs w:val="24"/>
        </w:rPr>
      </w:pPr>
      <w:r w:rsidRPr="00FA79EB">
        <w:rPr>
          <w:rFonts w:ascii="Times New Roman" w:hAnsi="Times New Roman"/>
          <w:sz w:val="24"/>
          <w:szCs w:val="24"/>
          <w:highlight w:val="yellow"/>
        </w:rPr>
        <w:t>Инженер ПТО -  Васильева Виктория Анатольевна, тел. (812) 901-47-06</w:t>
      </w:r>
      <w:bookmarkStart w:id="0" w:name="_GoBack"/>
      <w:bookmarkEnd w:id="0"/>
    </w:p>
    <w:p w:rsidR="00885DE1" w:rsidRDefault="00885DE1" w:rsidP="00BE3A98">
      <w:pPr>
        <w:pStyle w:val="a8"/>
        <w:rPr>
          <w:rFonts w:ascii="Times New Roman" w:hAnsi="Times New Roman"/>
          <w:b/>
        </w:rPr>
      </w:pPr>
    </w:p>
    <w:p w:rsidR="00BE3A98" w:rsidRPr="00101097" w:rsidRDefault="00BE3A98" w:rsidP="00BE3A98">
      <w:pPr>
        <w:pStyle w:val="a8"/>
        <w:rPr>
          <w:rFonts w:ascii="Times New Roman" w:hAnsi="Times New Roman"/>
        </w:rPr>
      </w:pPr>
      <w:r w:rsidRPr="00214C50">
        <w:rPr>
          <w:rFonts w:ascii="Times New Roman" w:hAnsi="Times New Roman"/>
          <w:b/>
        </w:rPr>
        <w:t>Расчетная (максимальная) цена закупки</w:t>
      </w:r>
      <w:r w:rsidRPr="00480B29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196,00</w:t>
      </w:r>
      <w:r w:rsidRPr="00480B2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тыс. </w:t>
      </w:r>
      <w:r w:rsidRPr="00480B29">
        <w:rPr>
          <w:rFonts w:ascii="Times New Roman" w:hAnsi="Times New Roman"/>
        </w:rPr>
        <w:t>руб. без учета НДС, в том числе</w:t>
      </w:r>
      <w:r w:rsidRPr="00101097">
        <w:rPr>
          <w:rFonts w:ascii="Times New Roman" w:hAnsi="Times New Roman"/>
        </w:rPr>
        <w:t>:</w:t>
      </w:r>
    </w:p>
    <w:p w:rsidR="00BE3A98" w:rsidRPr="00101097" w:rsidRDefault="00BE3A98" w:rsidP="00BE3A98">
      <w:pPr>
        <w:pStyle w:val="a8"/>
        <w:rPr>
          <w:rFonts w:ascii="Times New Roman" w:hAnsi="Times New Roman"/>
        </w:rPr>
      </w:pPr>
      <w:r>
        <w:rPr>
          <w:rFonts w:ascii="Times New Roman" w:hAnsi="Times New Roman"/>
        </w:rPr>
        <w:t>3 кв.   – 98 тыс. руб. без учета НДС;</w:t>
      </w:r>
    </w:p>
    <w:p w:rsidR="00BE3A98" w:rsidRPr="00480B29" w:rsidRDefault="00BE3A98" w:rsidP="00BE3A98">
      <w:pPr>
        <w:pStyle w:val="a8"/>
        <w:rPr>
          <w:rFonts w:ascii="Times New Roman" w:hAnsi="Times New Roman"/>
        </w:rPr>
      </w:pPr>
      <w:r w:rsidRPr="00480B29">
        <w:rPr>
          <w:rFonts w:ascii="Times New Roman" w:hAnsi="Times New Roman"/>
        </w:rPr>
        <w:t>4 кв</w:t>
      </w:r>
      <w:r>
        <w:rPr>
          <w:rFonts w:ascii="Times New Roman" w:hAnsi="Times New Roman"/>
        </w:rPr>
        <w:t xml:space="preserve">.  -   98 </w:t>
      </w:r>
      <w:r w:rsidRPr="00480B29">
        <w:rPr>
          <w:rFonts w:ascii="Times New Roman" w:hAnsi="Times New Roman"/>
        </w:rPr>
        <w:t>тыс. руб. без у</w:t>
      </w:r>
      <w:r>
        <w:rPr>
          <w:rFonts w:ascii="Times New Roman" w:hAnsi="Times New Roman"/>
        </w:rPr>
        <w:t>чета НДС.</w:t>
      </w:r>
    </w:p>
    <w:p w:rsidR="000D65E0" w:rsidRPr="00BE3A98" w:rsidRDefault="00BE3A98" w:rsidP="00BE3A98">
      <w:pPr>
        <w:pStyle w:val="a8"/>
        <w:rPr>
          <w:rFonts w:ascii="Times New Roman" w:eastAsia="Times New Roman" w:hAnsi="Times New Roman"/>
          <w:lang w:eastAsia="x-none"/>
        </w:rPr>
      </w:pPr>
      <w:r w:rsidRPr="00480B29">
        <w:rPr>
          <w:rFonts w:ascii="Times New Roman" w:hAnsi="Times New Roman"/>
        </w:rPr>
        <w:t xml:space="preserve">Стоимость услуг должна определяться в соответствии с требованиями системы ценообразования, принятой в ОАО «ТГК-1». </w:t>
      </w:r>
    </w:p>
    <w:p w:rsidR="0079716E" w:rsidRDefault="0079716E" w:rsidP="008D687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61D0F" w:rsidRDefault="00E317FC" w:rsidP="00E61D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E61D0F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6B2BA2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A170B" w:rsidRDefault="002F671F" w:rsidP="00E61D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2.1. </w:t>
      </w:r>
      <w:r w:rsidR="00BA170B" w:rsidRPr="00A20CA4">
        <w:rPr>
          <w:rFonts w:ascii="Times New Roman" w:hAnsi="Times New Roman"/>
          <w:color w:val="000000"/>
          <w:sz w:val="24"/>
          <w:szCs w:val="24"/>
        </w:rPr>
        <w:t>Целью настоящего «</w:t>
      </w:r>
      <w:r w:rsidR="00BA170B" w:rsidRPr="00BA170B">
        <w:rPr>
          <w:rFonts w:ascii="Times New Roman" w:hAnsi="Times New Roman"/>
          <w:color w:val="000000"/>
          <w:sz w:val="24"/>
          <w:szCs w:val="24"/>
        </w:rPr>
        <w:t xml:space="preserve">Плана по предупреждению и ликвидации </w:t>
      </w:r>
      <w:r w:rsidR="00AC28E8">
        <w:rPr>
          <w:rFonts w:ascii="Times New Roman" w:hAnsi="Times New Roman"/>
          <w:color w:val="000000"/>
          <w:sz w:val="24"/>
          <w:szCs w:val="24"/>
        </w:rPr>
        <w:t xml:space="preserve">аварийных </w:t>
      </w:r>
      <w:r w:rsidR="00BA170B" w:rsidRPr="00BA170B">
        <w:rPr>
          <w:rFonts w:ascii="Times New Roman" w:hAnsi="Times New Roman"/>
          <w:color w:val="000000"/>
          <w:sz w:val="24"/>
          <w:szCs w:val="24"/>
        </w:rPr>
        <w:t xml:space="preserve">разливов нефти и нефтепродуктов </w:t>
      </w:r>
      <w:r w:rsidR="00272DFD">
        <w:rPr>
          <w:rFonts w:ascii="Times New Roman" w:hAnsi="Times New Roman"/>
          <w:color w:val="000000"/>
          <w:sz w:val="24"/>
          <w:szCs w:val="24"/>
        </w:rPr>
        <w:t xml:space="preserve">Василеостровской ТЭЦ (ТЭЦ-7) </w:t>
      </w:r>
      <w:r w:rsidR="00BA170B" w:rsidRPr="00BA170B">
        <w:rPr>
          <w:rFonts w:ascii="Times New Roman" w:hAnsi="Times New Roman"/>
          <w:color w:val="000000"/>
          <w:sz w:val="24"/>
          <w:szCs w:val="24"/>
        </w:rPr>
        <w:t xml:space="preserve">филиала «Невский» ОАО «ТГК-1» является планирование действий по предупреждению и ликвидации разливов </w:t>
      </w:r>
      <w:r w:rsidR="00FD4A44" w:rsidRPr="00BA170B">
        <w:rPr>
          <w:rFonts w:ascii="Times New Roman" w:hAnsi="Times New Roman"/>
          <w:color w:val="000000"/>
          <w:sz w:val="24"/>
          <w:szCs w:val="24"/>
        </w:rPr>
        <w:t>нефтепродуктов</w:t>
      </w:r>
      <w:r w:rsidR="00BA170B" w:rsidRPr="00BA170B">
        <w:rPr>
          <w:rFonts w:ascii="Times New Roman" w:hAnsi="Times New Roman"/>
          <w:color w:val="000000"/>
          <w:sz w:val="24"/>
          <w:szCs w:val="24"/>
        </w:rPr>
        <w:t>, которое проводится в целях заблаговременного проведения мероприятий по предупреждению ЧС, поддержанию в постоянной готовности сил и средств их ликвидации для обеспечения безопасности населения и территорий, а также максимально возможного снижения ущерба и потерь в случае их возникновения</w:t>
      </w:r>
      <w:r w:rsidR="00BA170B">
        <w:rPr>
          <w:rFonts w:ascii="Times New Roman" w:hAnsi="Times New Roman" w:cs="Times New Roman"/>
          <w:b/>
          <w:sz w:val="24"/>
          <w:szCs w:val="24"/>
        </w:rPr>
        <w:t>.</w:t>
      </w:r>
    </w:p>
    <w:p w:rsidR="00171EBD" w:rsidRDefault="00171EBD" w:rsidP="0092384B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E35799" w:rsidRPr="009E6BB3" w:rsidRDefault="00E35799" w:rsidP="00E3579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E317FC" w:rsidRPr="00B40BAF" w:rsidRDefault="00E35799" w:rsidP="00B40BAF">
      <w:pPr>
        <w:widowControl/>
        <w:autoSpaceDE/>
        <w:autoSpaceDN/>
        <w:adjustRightInd/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BAF">
        <w:rPr>
          <w:rFonts w:ascii="Times New Roman" w:hAnsi="Times New Roman" w:cs="Times New Roman"/>
          <w:sz w:val="24"/>
          <w:szCs w:val="24"/>
        </w:rPr>
        <w:t>объёмов услуг</w:t>
      </w:r>
      <w:r w:rsidR="00272DFD" w:rsidRPr="00272DFD">
        <w:rPr>
          <w:rFonts w:ascii="Times New Roman" w:hAnsi="Times New Roman" w:cs="Times New Roman"/>
          <w:sz w:val="24"/>
          <w:szCs w:val="24"/>
        </w:rPr>
        <w:t xml:space="preserve"> </w:t>
      </w:r>
      <w:r w:rsidR="00272DFD" w:rsidRPr="004628DD">
        <w:rPr>
          <w:rFonts w:ascii="Times New Roman" w:hAnsi="Times New Roman" w:cs="Times New Roman"/>
          <w:sz w:val="24"/>
          <w:szCs w:val="24"/>
        </w:rPr>
        <w:t>по</w:t>
      </w:r>
      <w:r w:rsidR="00272D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8E8" w:rsidRPr="00AC28E8">
        <w:rPr>
          <w:rFonts w:ascii="Times New Roman" w:hAnsi="Times New Roman" w:cs="Times New Roman"/>
          <w:sz w:val="24"/>
          <w:szCs w:val="24"/>
        </w:rPr>
        <w:t>переработке и согласованию плана по предупреждению и ликвидации аварийных разливов нефти и нефтепродуктов</w:t>
      </w:r>
    </w:p>
    <w:tbl>
      <w:tblPr>
        <w:tblW w:w="971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0"/>
        <w:gridCol w:w="6971"/>
        <w:gridCol w:w="992"/>
        <w:gridCol w:w="851"/>
      </w:tblGrid>
      <w:tr w:rsidR="004628DD" w:rsidRPr="00420853" w:rsidTr="00053D28">
        <w:trPr>
          <w:trHeight w:val="1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C37F43" w:rsidRDefault="004628DD" w:rsidP="008D687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F4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C37F43" w:rsidRDefault="004628DD" w:rsidP="006B2BA2">
            <w:pPr>
              <w:widowControl/>
              <w:suppressAutoHyphens/>
              <w:autoSpaceDE/>
              <w:autoSpaceDN/>
              <w:adjustRightInd/>
              <w:ind w:right="-3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F4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4628DD" w:rsidRDefault="004628DD" w:rsidP="004628DD">
            <w:pPr>
              <w:widowControl/>
              <w:suppressAutoHyphens/>
              <w:autoSpaceDE/>
              <w:autoSpaceDN/>
              <w:adjustRightInd/>
              <w:ind w:right="-311"/>
              <w:rPr>
                <w:rFonts w:ascii="Times New Roman" w:hAnsi="Times New Roman" w:cs="Times New Roman"/>
                <w:b/>
              </w:rPr>
            </w:pPr>
            <w:r w:rsidRPr="004628DD">
              <w:rPr>
                <w:rFonts w:ascii="Times New Roman" w:hAnsi="Times New Roman" w:cs="Times New Roman"/>
                <w:b/>
              </w:rPr>
              <w:t xml:space="preserve">Ед. изм.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4628DD" w:rsidRDefault="004628DD" w:rsidP="004628DD">
            <w:pPr>
              <w:widowControl/>
              <w:suppressAutoHyphens/>
              <w:autoSpaceDE/>
              <w:autoSpaceDN/>
              <w:adjustRightInd/>
              <w:ind w:right="-311"/>
              <w:rPr>
                <w:rFonts w:ascii="Times New Roman" w:hAnsi="Times New Roman" w:cs="Times New Roman"/>
                <w:b/>
              </w:rPr>
            </w:pPr>
            <w:r w:rsidRPr="004628DD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287A44" w:rsidRPr="00420853" w:rsidTr="00053D28">
        <w:trPr>
          <w:trHeight w:val="1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A44" w:rsidRPr="00C37F43" w:rsidRDefault="00287A44" w:rsidP="008D6872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7A44" w:rsidRPr="00B40BAF" w:rsidRDefault="00287A44" w:rsidP="00287A44">
            <w:pPr>
              <w:widowControl/>
              <w:suppressAutoHyphens/>
              <w:autoSpaceDE/>
              <w:autoSpaceDN/>
              <w:adjustRightInd/>
              <w:ind w:right="-3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BAF">
              <w:rPr>
                <w:rFonts w:ascii="Times New Roman" w:hAnsi="Times New Roman"/>
                <w:b/>
                <w:sz w:val="24"/>
                <w:szCs w:val="24"/>
              </w:rPr>
              <w:t>План ЛРН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A44" w:rsidRPr="00B40BAF" w:rsidRDefault="00287A44" w:rsidP="00287A44">
            <w:pPr>
              <w:widowControl/>
              <w:suppressAutoHyphens/>
              <w:autoSpaceDE/>
              <w:autoSpaceDN/>
              <w:adjustRightInd/>
              <w:ind w:right="-3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A44" w:rsidRPr="00B40BAF" w:rsidRDefault="00287A44" w:rsidP="00287A44">
            <w:pPr>
              <w:widowControl/>
              <w:suppressAutoHyphens/>
              <w:autoSpaceDE/>
              <w:autoSpaceDN/>
              <w:adjustRightInd/>
              <w:ind w:right="-3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1</w:t>
            </w:r>
          </w:p>
        </w:tc>
      </w:tr>
      <w:tr w:rsidR="004628DD" w:rsidRPr="00420853" w:rsidTr="00B40BAF">
        <w:trPr>
          <w:trHeight w:val="631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B40BAF" w:rsidRDefault="004628DD" w:rsidP="00A20CA4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0BAF">
              <w:rPr>
                <w:rFonts w:ascii="Times New Roman" w:hAnsi="Times New Roman" w:cs="Times New Roman"/>
                <w:sz w:val="22"/>
                <w:szCs w:val="22"/>
              </w:rPr>
              <w:t>1 этап</w:t>
            </w: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B40BAF" w:rsidRDefault="004628DD" w:rsidP="000D65E0">
            <w:pPr>
              <w:pStyle w:val="a3"/>
              <w:numPr>
                <w:ilvl w:val="0"/>
                <w:numId w:val="20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</w:rPr>
            </w:pPr>
            <w:r w:rsidRPr="00B40BAF">
              <w:rPr>
                <w:rFonts w:ascii="Times New Roman" w:hAnsi="Times New Roman"/>
              </w:rPr>
              <w:t xml:space="preserve">Сбор и анализ исходных данных </w:t>
            </w:r>
          </w:p>
          <w:p w:rsidR="004628DD" w:rsidRPr="00B40BAF" w:rsidRDefault="004628DD" w:rsidP="000D65E0">
            <w:pPr>
              <w:pStyle w:val="a3"/>
              <w:numPr>
                <w:ilvl w:val="0"/>
                <w:numId w:val="20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</w:rPr>
            </w:pPr>
            <w:r w:rsidRPr="00B40BAF">
              <w:rPr>
                <w:rFonts w:ascii="Times New Roman" w:hAnsi="Times New Roman"/>
              </w:rPr>
              <w:t>Переработка Плана ЛРН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4628DD" w:rsidRDefault="004628DD" w:rsidP="00ED5E7D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4628DD" w:rsidRDefault="004628DD" w:rsidP="004628DD">
            <w:pPr>
              <w:snapToGrid w:val="0"/>
              <w:ind w:left="375" w:right="5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8DD" w:rsidRPr="00420853" w:rsidTr="00053D28">
        <w:trPr>
          <w:trHeight w:val="130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B40BAF" w:rsidRDefault="004628DD" w:rsidP="00A20C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628DD" w:rsidRPr="00B40BAF" w:rsidRDefault="004628DD" w:rsidP="00A20CA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0BAF">
              <w:rPr>
                <w:rFonts w:ascii="Times New Roman" w:hAnsi="Times New Roman" w:cs="Times New Roman"/>
                <w:sz w:val="22"/>
                <w:szCs w:val="22"/>
              </w:rPr>
              <w:t>2 этап</w:t>
            </w:r>
          </w:p>
          <w:p w:rsidR="004628DD" w:rsidRPr="00B40BAF" w:rsidRDefault="004628DD" w:rsidP="00A20C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628DD" w:rsidRPr="00B40BAF" w:rsidRDefault="004628DD" w:rsidP="00A20C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B40BAF" w:rsidRDefault="004628DD" w:rsidP="000D65E0">
            <w:pPr>
              <w:pStyle w:val="a3"/>
              <w:numPr>
                <w:ilvl w:val="0"/>
                <w:numId w:val="21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</w:rPr>
            </w:pPr>
            <w:r w:rsidRPr="00B40BAF">
              <w:rPr>
                <w:rFonts w:ascii="Times New Roman" w:hAnsi="Times New Roman"/>
              </w:rPr>
              <w:t>Согласование в С</w:t>
            </w:r>
            <w:r w:rsidR="00375654" w:rsidRPr="00B40BAF">
              <w:rPr>
                <w:rFonts w:ascii="Times New Roman" w:hAnsi="Times New Roman"/>
              </w:rPr>
              <w:t>еверо</w:t>
            </w:r>
            <w:r w:rsidRPr="00B40BAF">
              <w:rPr>
                <w:rFonts w:ascii="Times New Roman" w:hAnsi="Times New Roman"/>
              </w:rPr>
              <w:t>-З</w:t>
            </w:r>
            <w:r w:rsidR="00375654" w:rsidRPr="00B40BAF">
              <w:rPr>
                <w:rFonts w:ascii="Times New Roman" w:hAnsi="Times New Roman"/>
              </w:rPr>
              <w:t>ападном</w:t>
            </w:r>
            <w:r w:rsidRPr="00B40BAF">
              <w:rPr>
                <w:rFonts w:ascii="Times New Roman" w:hAnsi="Times New Roman"/>
              </w:rPr>
              <w:t xml:space="preserve"> управлении Ростехнадзора</w:t>
            </w:r>
          </w:p>
          <w:p w:rsidR="004628DD" w:rsidRPr="00B40BAF" w:rsidRDefault="004628DD" w:rsidP="000D65E0">
            <w:pPr>
              <w:pStyle w:val="a3"/>
              <w:numPr>
                <w:ilvl w:val="0"/>
                <w:numId w:val="21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</w:rPr>
            </w:pPr>
            <w:r w:rsidRPr="00B40BAF">
              <w:rPr>
                <w:rFonts w:ascii="Times New Roman" w:hAnsi="Times New Roman"/>
              </w:rPr>
              <w:t xml:space="preserve">Согласование в администрации Санкт-Петербурга (КЧС) </w:t>
            </w:r>
          </w:p>
          <w:p w:rsidR="004628DD" w:rsidRPr="00B40BAF" w:rsidRDefault="004628DD" w:rsidP="000D65E0">
            <w:pPr>
              <w:pStyle w:val="a3"/>
              <w:numPr>
                <w:ilvl w:val="0"/>
                <w:numId w:val="21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</w:rPr>
            </w:pPr>
            <w:r w:rsidRPr="00B40BAF">
              <w:rPr>
                <w:rFonts w:ascii="Times New Roman" w:hAnsi="Times New Roman"/>
              </w:rPr>
              <w:t>Согласование в ГУ МЧС РФ</w:t>
            </w:r>
          </w:p>
          <w:p w:rsidR="004628DD" w:rsidRPr="00B40BAF" w:rsidRDefault="004628DD" w:rsidP="00375654">
            <w:pPr>
              <w:pStyle w:val="a3"/>
              <w:numPr>
                <w:ilvl w:val="0"/>
                <w:numId w:val="21"/>
              </w:numPr>
              <w:snapToGrid w:val="0"/>
              <w:spacing w:line="240" w:lineRule="auto"/>
              <w:ind w:right="539"/>
              <w:jc w:val="both"/>
              <w:rPr>
                <w:rFonts w:ascii="Times New Roman" w:hAnsi="Times New Roman"/>
              </w:rPr>
            </w:pPr>
            <w:r w:rsidRPr="00B40BAF">
              <w:rPr>
                <w:rFonts w:ascii="Times New Roman" w:hAnsi="Times New Roman"/>
              </w:rPr>
              <w:t xml:space="preserve">Утверждение в </w:t>
            </w:r>
            <w:r w:rsidR="00375654" w:rsidRPr="00B40BAF">
              <w:rPr>
                <w:rFonts w:ascii="Times New Roman" w:hAnsi="Times New Roman"/>
              </w:rPr>
              <w:t xml:space="preserve">Северо-Западном </w:t>
            </w:r>
            <w:r w:rsidRPr="00B40BAF">
              <w:rPr>
                <w:rFonts w:ascii="Times New Roman" w:hAnsi="Times New Roman"/>
              </w:rPr>
              <w:t>региональном Центре МЧС РФ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Default="004628DD" w:rsidP="00ED5E7D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Default="004628DD" w:rsidP="00ED5E7D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8DD" w:rsidRPr="00420853" w:rsidTr="00053D28">
        <w:trPr>
          <w:trHeight w:val="76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8DD" w:rsidRPr="00B40BAF" w:rsidRDefault="004628DD" w:rsidP="00A20C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628DD" w:rsidRPr="00B40BAF" w:rsidRDefault="004628DD" w:rsidP="00A20C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40BAF">
              <w:rPr>
                <w:rFonts w:ascii="Times New Roman" w:hAnsi="Times New Roman" w:cs="Times New Roman"/>
                <w:sz w:val="22"/>
                <w:szCs w:val="22"/>
              </w:rPr>
              <w:t>3 этап</w:t>
            </w:r>
          </w:p>
        </w:tc>
        <w:tc>
          <w:tcPr>
            <w:tcW w:w="6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Pr="00B40BAF" w:rsidRDefault="004628DD" w:rsidP="00ED5E7D">
            <w:pPr>
              <w:pStyle w:val="a3"/>
              <w:numPr>
                <w:ilvl w:val="0"/>
                <w:numId w:val="26"/>
              </w:numPr>
              <w:snapToGrid w:val="0"/>
              <w:ind w:right="539"/>
              <w:jc w:val="both"/>
              <w:rPr>
                <w:rFonts w:ascii="Times New Roman" w:hAnsi="Times New Roman"/>
              </w:rPr>
            </w:pPr>
            <w:r w:rsidRPr="00B40BAF">
              <w:rPr>
                <w:rFonts w:ascii="Times New Roman" w:hAnsi="Times New Roman"/>
              </w:rPr>
              <w:t xml:space="preserve">Утверждение </w:t>
            </w:r>
            <w:r w:rsidR="00ED5E7D" w:rsidRPr="00B40BAF">
              <w:rPr>
                <w:rFonts w:ascii="Times New Roman" w:hAnsi="Times New Roman"/>
              </w:rPr>
              <w:t xml:space="preserve">Плана ЛРН </w:t>
            </w:r>
            <w:r w:rsidRPr="00B40BAF">
              <w:rPr>
                <w:rFonts w:ascii="Times New Roman" w:hAnsi="Times New Roman"/>
              </w:rPr>
              <w:t>в Департаменте территориальной политики МЧС РФ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Default="004628DD" w:rsidP="00ED5E7D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8DD" w:rsidRDefault="004628DD" w:rsidP="00ED5E7D">
            <w:pPr>
              <w:tabs>
                <w:tab w:val="left" w:pos="397"/>
              </w:tabs>
              <w:snapToGrid w:val="0"/>
              <w:ind w:left="375" w:right="19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677B" w:rsidRPr="00EA677B" w:rsidRDefault="00EA677B" w:rsidP="00EA677B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EA677B">
        <w:rPr>
          <w:rFonts w:ascii="Times New Roman" w:hAnsi="Times New Roman" w:cs="Times New Roman"/>
          <w:b/>
          <w:sz w:val="24"/>
          <w:szCs w:val="24"/>
        </w:rPr>
        <w:t>III. Требования к исполнителю и к организации производства услуг.</w:t>
      </w:r>
    </w:p>
    <w:p w:rsidR="00EA677B" w:rsidRPr="00EA677B" w:rsidRDefault="00EA677B" w:rsidP="00EA677B">
      <w:pPr>
        <w:pStyle w:val="a3"/>
        <w:suppressAutoHyphens/>
        <w:spacing w:line="216" w:lineRule="auto"/>
        <w:ind w:left="426" w:hanging="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677B">
        <w:rPr>
          <w:rFonts w:ascii="Times New Roman" w:eastAsia="Times New Roman" w:hAnsi="Times New Roman"/>
          <w:b/>
          <w:sz w:val="24"/>
          <w:szCs w:val="24"/>
          <w:lang w:eastAsia="ru-RU"/>
        </w:rPr>
        <w:t>3.1. Требования к исполнителю производства услуг и их качеству:</w:t>
      </w:r>
    </w:p>
    <w:p w:rsidR="002524F9" w:rsidRDefault="002524F9" w:rsidP="002524F9">
      <w:pPr>
        <w:pStyle w:val="a3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02E53">
        <w:rPr>
          <w:rFonts w:ascii="Times New Roman" w:hAnsi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</w:p>
    <w:p w:rsidR="00525CDF" w:rsidRDefault="00030FF7" w:rsidP="003A1B3C">
      <w:pPr>
        <w:pStyle w:val="2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</w:t>
      </w:r>
      <w:r w:rsidR="00525CDF" w:rsidRPr="00337CC6">
        <w:rPr>
          <w:rFonts w:ascii="Times New Roman" w:hAnsi="Times New Roman"/>
          <w:sz w:val="24"/>
          <w:szCs w:val="24"/>
        </w:rPr>
        <w:t>Федеральн</w:t>
      </w:r>
      <w:r w:rsidR="00525CDF">
        <w:rPr>
          <w:rFonts w:ascii="Times New Roman" w:hAnsi="Times New Roman"/>
          <w:sz w:val="24"/>
          <w:szCs w:val="24"/>
        </w:rPr>
        <w:t>ого</w:t>
      </w:r>
      <w:r w:rsidR="00525CDF" w:rsidRPr="00337CC6">
        <w:rPr>
          <w:rFonts w:ascii="Times New Roman" w:hAnsi="Times New Roman"/>
          <w:sz w:val="24"/>
          <w:szCs w:val="24"/>
        </w:rPr>
        <w:t xml:space="preserve"> закон</w:t>
      </w:r>
      <w:r w:rsidR="00525CDF">
        <w:rPr>
          <w:rFonts w:ascii="Times New Roman" w:hAnsi="Times New Roman"/>
          <w:sz w:val="24"/>
          <w:szCs w:val="24"/>
        </w:rPr>
        <w:t>а «О</w:t>
      </w:r>
      <w:r w:rsidR="00525CDF" w:rsidRPr="00337CC6">
        <w:rPr>
          <w:rFonts w:ascii="Times New Roman" w:hAnsi="Times New Roman"/>
          <w:sz w:val="24"/>
          <w:szCs w:val="24"/>
        </w:rPr>
        <w:t xml:space="preserve"> промышленной безопасности опасных </w:t>
      </w:r>
      <w:r w:rsidR="00525CDF">
        <w:rPr>
          <w:rFonts w:ascii="Times New Roman" w:hAnsi="Times New Roman"/>
          <w:sz w:val="24"/>
          <w:szCs w:val="24"/>
        </w:rPr>
        <w:t>производственных объектов» от 2</w:t>
      </w:r>
      <w:r w:rsidR="008F1E4F">
        <w:rPr>
          <w:rFonts w:ascii="Times New Roman" w:hAnsi="Times New Roman"/>
          <w:sz w:val="24"/>
          <w:szCs w:val="24"/>
        </w:rPr>
        <w:t>7</w:t>
      </w:r>
      <w:r w:rsidR="00525CDF">
        <w:rPr>
          <w:rFonts w:ascii="Times New Roman" w:hAnsi="Times New Roman"/>
          <w:sz w:val="24"/>
          <w:szCs w:val="24"/>
        </w:rPr>
        <w:t xml:space="preserve"> июля 1997 года №</w:t>
      </w:r>
      <w:r w:rsidR="00525CDF" w:rsidRPr="00337CC6">
        <w:rPr>
          <w:rFonts w:ascii="Times New Roman" w:hAnsi="Times New Roman"/>
          <w:sz w:val="24"/>
          <w:szCs w:val="24"/>
        </w:rPr>
        <w:t>116-ФЗ</w:t>
      </w:r>
      <w:r w:rsidR="00525CDF">
        <w:rPr>
          <w:rFonts w:ascii="Times New Roman" w:hAnsi="Times New Roman"/>
          <w:sz w:val="24"/>
          <w:szCs w:val="24"/>
        </w:rPr>
        <w:t xml:space="preserve"> (с изменениями и дополнениями);</w:t>
      </w:r>
    </w:p>
    <w:p w:rsidR="00525CDF" w:rsidRDefault="00525CDF" w:rsidP="003A1B3C">
      <w:pPr>
        <w:pStyle w:val="a3"/>
        <w:numPr>
          <w:ilvl w:val="2"/>
          <w:numId w:val="24"/>
        </w:numPr>
        <w:spacing w:after="160" w:line="259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25CDF">
        <w:rPr>
          <w:rFonts w:ascii="Times New Roman" w:hAnsi="Times New Roman"/>
          <w:sz w:val="24"/>
          <w:szCs w:val="24"/>
        </w:rPr>
        <w:t>Приказ МЧС России №621 от 28 декабря 2004г.</w:t>
      </w:r>
      <w:r w:rsidR="00F73722" w:rsidRPr="00525CDF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Об утверждении </w:t>
      </w:r>
      <w:r w:rsidR="003A40B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равил разработки и согласования планов по предупреждению и ликвидации разливов нефти и нефтепродуктов на территории РФ» </w:t>
      </w:r>
      <w:r w:rsidRPr="00525CDF">
        <w:rPr>
          <w:rFonts w:ascii="Times New Roman" w:hAnsi="Times New Roman"/>
          <w:sz w:val="24"/>
          <w:szCs w:val="24"/>
        </w:rPr>
        <w:t>(с изменениями на 12 сентября 2012 года)</w:t>
      </w:r>
      <w:r>
        <w:rPr>
          <w:rFonts w:ascii="Times New Roman" w:hAnsi="Times New Roman"/>
          <w:sz w:val="24"/>
          <w:szCs w:val="24"/>
        </w:rPr>
        <w:t>;</w:t>
      </w:r>
    </w:p>
    <w:p w:rsidR="00171EBD" w:rsidRPr="00171EBD" w:rsidRDefault="00171EBD" w:rsidP="003A1B3C">
      <w:pPr>
        <w:pStyle w:val="a3"/>
        <w:numPr>
          <w:ilvl w:val="2"/>
          <w:numId w:val="24"/>
        </w:numPr>
        <w:spacing w:after="160" w:line="259" w:lineRule="auto"/>
        <w:ind w:left="0" w:firstLine="0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171EBD">
        <w:rPr>
          <w:rFonts w:ascii="Times New Roman" w:eastAsia="Times New Roman" w:hAnsi="Times New Roman" w:cs="Calibri"/>
          <w:sz w:val="24"/>
          <w:szCs w:val="24"/>
        </w:rPr>
        <w:t>Постановление Правительства РФ №240 от 15 апреля 2002г. «О порядке организации мероприятий по предупреждению и ликвидации разливов нефти и нефтепродуктов на территории РФ» (с изменениями на 14 ноября 2014 года);</w:t>
      </w:r>
    </w:p>
    <w:p w:rsidR="00092069" w:rsidRPr="00525CDF" w:rsidRDefault="00092069" w:rsidP="003A1B3C">
      <w:pPr>
        <w:pStyle w:val="a3"/>
        <w:numPr>
          <w:ilvl w:val="2"/>
          <w:numId w:val="24"/>
        </w:numPr>
        <w:spacing w:after="160" w:line="259" w:lineRule="auto"/>
        <w:ind w:left="0" w:firstLine="0"/>
        <w:jc w:val="both"/>
        <w:rPr>
          <w:rFonts w:ascii="Times New Roman" w:hAnsi="Times New Roman"/>
          <w:bCs/>
          <w:sz w:val="24"/>
          <w:szCs w:val="24"/>
          <w:lang w:bidi="ru-RU"/>
        </w:rPr>
      </w:pPr>
      <w:r w:rsidRPr="00525CDF">
        <w:rPr>
          <w:rFonts w:ascii="Times New Roman" w:hAnsi="Times New Roman"/>
          <w:sz w:val="24"/>
          <w:szCs w:val="24"/>
        </w:rPr>
        <w:t>Постановление Правительства РФ №613 от 21 августа 2000г. «О неотложных мерах по предупреждению и ликвидации аварийных разливов нефти и нефтепродуктов» (с изменениями на 14 ноября 2014г.);</w:t>
      </w:r>
    </w:p>
    <w:p w:rsidR="00092069" w:rsidRPr="00667411" w:rsidRDefault="00092069" w:rsidP="003A1B3C">
      <w:pPr>
        <w:pStyle w:val="a3"/>
        <w:numPr>
          <w:ilvl w:val="2"/>
          <w:numId w:val="24"/>
        </w:numPr>
        <w:spacing w:after="160" w:line="259" w:lineRule="auto"/>
        <w:ind w:left="0" w:firstLine="0"/>
        <w:jc w:val="both"/>
        <w:rPr>
          <w:rFonts w:ascii="Times New Roman" w:hAnsi="Times New Roman"/>
          <w:bCs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Приказ Министерства природных ресурсов РФ №156 от 03 марта 2003г. «Об утверждении Указаний по определению нижнего уровня разлива нефти и нефтепродуктов для отнесения аварийного разлива к чрезвычайной ситуации».</w:t>
      </w:r>
    </w:p>
    <w:p w:rsidR="002524F9" w:rsidRDefault="002F671F" w:rsidP="003A1B3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Требования к исполнителю</w:t>
      </w:r>
      <w:r w:rsidR="002524F9">
        <w:rPr>
          <w:rFonts w:ascii="Times New Roman" w:hAnsi="Times New Roman" w:cs="Times New Roman"/>
          <w:b/>
          <w:sz w:val="24"/>
          <w:szCs w:val="24"/>
        </w:rPr>
        <w:t xml:space="preserve"> организации:</w:t>
      </w:r>
    </w:p>
    <w:p w:rsidR="002524F9" w:rsidRDefault="002524F9" w:rsidP="003A1B3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 </w:t>
      </w:r>
      <w:r w:rsidRPr="005E757D">
        <w:rPr>
          <w:rFonts w:ascii="Times New Roman" w:hAnsi="Times New Roman" w:cs="Times New Roman"/>
          <w:b/>
          <w:sz w:val="24"/>
          <w:szCs w:val="24"/>
        </w:rPr>
        <w:t xml:space="preserve"> Общие требования:</w:t>
      </w:r>
    </w:p>
    <w:p w:rsidR="00EA677B" w:rsidRDefault="00EA677B" w:rsidP="003A1B3C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77B">
        <w:rPr>
          <w:rFonts w:ascii="Times New Roman" w:eastAsia="Calibri" w:hAnsi="Times New Roman" w:cs="Times New Roman"/>
          <w:sz w:val="24"/>
          <w:szCs w:val="24"/>
          <w:lang w:eastAsia="en-US"/>
        </w:rPr>
        <w:t>3.2.1.1. Опыт работы по производству данного вида услуг не менее 3 лет;</w:t>
      </w:r>
    </w:p>
    <w:p w:rsidR="003A34BF" w:rsidRDefault="003A34BF" w:rsidP="003A1B3C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3.2.1.2. </w:t>
      </w:r>
      <w:r w:rsidRPr="003A34BF">
        <w:rPr>
          <w:rFonts w:ascii="Times New Roman" w:eastAsia="Calibri" w:hAnsi="Times New Roman" w:cs="Times New Roman"/>
          <w:sz w:val="24"/>
          <w:szCs w:val="24"/>
          <w:lang w:eastAsia="en-US"/>
        </w:rPr>
        <w:t>Свидетельства о членстве в СРО, а также лицензии и допуски для производства услуг не требуются;</w:t>
      </w:r>
    </w:p>
    <w:p w:rsidR="003A34BF" w:rsidRPr="00EA677B" w:rsidRDefault="003A34BF" w:rsidP="003A1B3C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3.2.1.3. </w:t>
      </w:r>
      <w:r w:rsidRPr="003A34BF">
        <w:rPr>
          <w:rFonts w:ascii="Times New Roman" w:eastAsia="Calibri" w:hAnsi="Times New Roman" w:cs="Times New Roman"/>
          <w:sz w:val="24"/>
          <w:szCs w:val="24"/>
          <w:lang w:eastAsia="en-US"/>
        </w:rPr>
        <w:t>При оказании услуг по договору соблюдать требования природоохранного законодательства РФ, а также Экологической политики ОАО «ТГК-1».</w:t>
      </w:r>
    </w:p>
    <w:p w:rsidR="00EA677B" w:rsidRPr="003A34BF" w:rsidRDefault="00EA677B" w:rsidP="003A1B3C">
      <w:pPr>
        <w:suppressAutoHyphens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A677B" w:rsidRPr="00EA677B" w:rsidRDefault="00EA677B" w:rsidP="003A1B3C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A677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3.2.2.  Специальные требования:</w:t>
      </w:r>
    </w:p>
    <w:p w:rsidR="00EA677B" w:rsidRPr="00EA677B" w:rsidRDefault="00EA677B" w:rsidP="003A1B3C">
      <w:pPr>
        <w:tabs>
          <w:tab w:val="num" w:pos="284"/>
          <w:tab w:val="num" w:pos="851"/>
        </w:tabs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77B">
        <w:rPr>
          <w:rFonts w:ascii="Times New Roman" w:eastAsia="Calibri" w:hAnsi="Times New Roman" w:cs="Times New Roman"/>
          <w:sz w:val="24"/>
          <w:szCs w:val="24"/>
          <w:lang w:eastAsia="en-US"/>
        </w:rPr>
        <w:t>3.2.2.1. Исполнитель заключает договор по форме, предлагаемой Заказчиком;</w:t>
      </w:r>
    </w:p>
    <w:p w:rsidR="00EA677B" w:rsidRPr="00EA677B" w:rsidRDefault="00EA677B" w:rsidP="003A1B3C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77B">
        <w:rPr>
          <w:rFonts w:ascii="Times New Roman" w:eastAsia="Calibri" w:hAnsi="Times New Roman" w:cs="Times New Roman"/>
          <w:sz w:val="24"/>
          <w:szCs w:val="24"/>
          <w:lang w:eastAsia="en-US"/>
        </w:rPr>
        <w:t>3.2.2.2. Услуги оказываются обученным и аттестованным персоналом, в том числе по охране труда, пожарной и промышленной безопасности;</w:t>
      </w:r>
    </w:p>
    <w:p w:rsidR="00EA677B" w:rsidRPr="00EA677B" w:rsidRDefault="00EA677B" w:rsidP="003A1B3C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77B">
        <w:rPr>
          <w:rFonts w:ascii="Times New Roman" w:eastAsia="Calibri" w:hAnsi="Times New Roman" w:cs="Times New Roman"/>
          <w:sz w:val="24"/>
          <w:szCs w:val="24"/>
          <w:lang w:eastAsia="en-US"/>
        </w:rPr>
        <w:t>3.2.2.</w:t>
      </w:r>
      <w:r w:rsidR="002F671F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Pr="00EA677B">
        <w:rPr>
          <w:rFonts w:ascii="Times New Roman" w:eastAsia="Calibri" w:hAnsi="Times New Roman" w:cs="Times New Roman"/>
          <w:sz w:val="24"/>
          <w:szCs w:val="24"/>
          <w:lang w:eastAsia="en-US"/>
        </w:rPr>
        <w:t>. Своевременное оформление и предоставление Заказчику исполнительной документации, предусмотренной условиями договора.</w:t>
      </w:r>
    </w:p>
    <w:p w:rsidR="008D6872" w:rsidRDefault="008D6872" w:rsidP="003A1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872" w:rsidRDefault="008D6872" w:rsidP="003A1B3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507" w:rsidRPr="00BC1EE8" w:rsidRDefault="00041507" w:rsidP="00BC1EE8">
      <w:pPr>
        <w:widowControl/>
        <w:suppressAutoHyphens/>
        <w:autoSpaceDE/>
        <w:autoSpaceDN/>
        <w:adjustRightInd/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168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838"/>
        <w:gridCol w:w="1330"/>
      </w:tblGrid>
      <w:tr w:rsidR="006B2BA2" w:rsidRPr="005503A9" w:rsidTr="00666899">
        <w:tc>
          <w:tcPr>
            <w:tcW w:w="9838" w:type="dxa"/>
          </w:tcPr>
          <w:p w:rsidR="006B2BA2" w:rsidRPr="006B2BA2" w:rsidRDefault="006B2BA2" w:rsidP="002C7166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6B2BA2" w:rsidRPr="006B2BA2" w:rsidRDefault="006B2BA2" w:rsidP="006B2B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507" w:rsidRPr="005503A9" w:rsidTr="00666899">
        <w:tc>
          <w:tcPr>
            <w:tcW w:w="9838" w:type="dxa"/>
          </w:tcPr>
          <w:p w:rsidR="00041507" w:rsidRPr="006B2BA2" w:rsidRDefault="00041507" w:rsidP="002C7166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041507" w:rsidRPr="006B2BA2" w:rsidRDefault="00041507" w:rsidP="002C7166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2BA2" w:rsidRDefault="006B2BA2" w:rsidP="00E317FC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sectPr w:rsidR="006B2BA2" w:rsidSect="00272DF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3119"/>
    <w:multiLevelType w:val="multilevel"/>
    <w:tmpl w:val="96B879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B6E3E94"/>
    <w:multiLevelType w:val="hybridMultilevel"/>
    <w:tmpl w:val="C94E3B88"/>
    <w:lvl w:ilvl="0" w:tplc="0419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2" w15:restartNumberingAfterBreak="0">
    <w:nsid w:val="0C637155"/>
    <w:multiLevelType w:val="multilevel"/>
    <w:tmpl w:val="1BE0AE98"/>
    <w:lvl w:ilvl="0">
      <w:start w:val="3"/>
      <w:numFmt w:val="decimal"/>
      <w:lvlText w:val="%1."/>
      <w:lvlJc w:val="left"/>
      <w:pPr>
        <w:ind w:left="540" w:hanging="54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cs="Arial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cs="Arial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600A97"/>
    <w:multiLevelType w:val="hybridMultilevel"/>
    <w:tmpl w:val="EE000B6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778554F"/>
    <w:multiLevelType w:val="multilevel"/>
    <w:tmpl w:val="0E90FA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6" w15:restartNumberingAfterBreak="0">
    <w:nsid w:val="290269F8"/>
    <w:multiLevelType w:val="multilevel"/>
    <w:tmpl w:val="B9F47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3B7351"/>
    <w:multiLevelType w:val="hybridMultilevel"/>
    <w:tmpl w:val="84C27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E66B1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2542C"/>
    <w:multiLevelType w:val="hybridMultilevel"/>
    <w:tmpl w:val="C9A8AE0C"/>
    <w:lvl w:ilvl="0" w:tplc="93AA5CD2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B1ACC"/>
    <w:multiLevelType w:val="hybridMultilevel"/>
    <w:tmpl w:val="19B2203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A602F1F"/>
    <w:multiLevelType w:val="hybridMultilevel"/>
    <w:tmpl w:val="EBEC6650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4" w15:restartNumberingAfterBreak="0">
    <w:nsid w:val="48620A93"/>
    <w:multiLevelType w:val="hybridMultilevel"/>
    <w:tmpl w:val="59545464"/>
    <w:lvl w:ilvl="0" w:tplc="61709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947545"/>
    <w:multiLevelType w:val="multilevel"/>
    <w:tmpl w:val="480A22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6" w15:restartNumberingAfterBreak="0">
    <w:nsid w:val="513F17D3"/>
    <w:multiLevelType w:val="multilevel"/>
    <w:tmpl w:val="DBA297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136B5"/>
    <w:multiLevelType w:val="multilevel"/>
    <w:tmpl w:val="D8FCEAC0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57FA5427"/>
    <w:multiLevelType w:val="multilevel"/>
    <w:tmpl w:val="20CC87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5A0959CE"/>
    <w:multiLevelType w:val="multilevel"/>
    <w:tmpl w:val="D63401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C463BC0"/>
    <w:multiLevelType w:val="hybridMultilevel"/>
    <w:tmpl w:val="D8A49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B6548"/>
    <w:multiLevelType w:val="multilevel"/>
    <w:tmpl w:val="477E0C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A87803"/>
    <w:multiLevelType w:val="hybridMultilevel"/>
    <w:tmpl w:val="AADC5614"/>
    <w:lvl w:ilvl="0" w:tplc="FC304A6E">
      <w:start w:val="1"/>
      <w:numFmt w:val="decimal"/>
      <w:lvlText w:val="%1."/>
      <w:lvlJc w:val="left"/>
      <w:pPr>
        <w:ind w:left="1020" w:hanging="6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E680E"/>
    <w:multiLevelType w:val="multilevel"/>
    <w:tmpl w:val="5A2254DC"/>
    <w:lvl w:ilvl="0">
      <w:start w:val="3"/>
      <w:numFmt w:val="decimal"/>
      <w:lvlText w:val="%1."/>
      <w:lvlJc w:val="left"/>
      <w:pPr>
        <w:ind w:left="540" w:hanging="54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cs="Arial" w:hint="default"/>
      </w:rPr>
    </w:lvl>
    <w:lvl w:ilvl="2">
      <w:start w:val="9"/>
      <w:numFmt w:val="decimal"/>
      <w:lvlText w:val="%1.%2.%3."/>
      <w:lvlJc w:val="left"/>
      <w:pPr>
        <w:ind w:left="114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cs="Arial" w:hint="default"/>
      </w:rPr>
    </w:lvl>
  </w:abstractNum>
  <w:abstractNum w:abstractNumId="25" w15:restartNumberingAfterBreak="0">
    <w:nsid w:val="7D4C0E92"/>
    <w:multiLevelType w:val="hybridMultilevel"/>
    <w:tmpl w:val="C35E911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7D4D4E98"/>
    <w:multiLevelType w:val="hybridMultilevel"/>
    <w:tmpl w:val="AB64919C"/>
    <w:lvl w:ilvl="0" w:tplc="0419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4"/>
  </w:num>
  <w:num w:numId="5">
    <w:abstractNumId w:val="22"/>
  </w:num>
  <w:num w:numId="6">
    <w:abstractNumId w:val="16"/>
  </w:num>
  <w:num w:numId="7">
    <w:abstractNumId w:val="10"/>
  </w:num>
  <w:num w:numId="8">
    <w:abstractNumId w:val="19"/>
  </w:num>
  <w:num w:numId="9">
    <w:abstractNumId w:val="25"/>
  </w:num>
  <w:num w:numId="10">
    <w:abstractNumId w:val="18"/>
  </w:num>
  <w:num w:numId="11">
    <w:abstractNumId w:val="7"/>
  </w:num>
  <w:num w:numId="12">
    <w:abstractNumId w:val="0"/>
  </w:num>
  <w:num w:numId="13">
    <w:abstractNumId w:val="20"/>
  </w:num>
  <w:num w:numId="14">
    <w:abstractNumId w:val="15"/>
  </w:num>
  <w:num w:numId="15">
    <w:abstractNumId w:val="5"/>
  </w:num>
  <w:num w:numId="16">
    <w:abstractNumId w:val="23"/>
  </w:num>
  <w:num w:numId="17">
    <w:abstractNumId w:val="8"/>
  </w:num>
  <w:num w:numId="18">
    <w:abstractNumId w:val="11"/>
  </w:num>
  <w:num w:numId="19">
    <w:abstractNumId w:val="12"/>
  </w:num>
  <w:num w:numId="20">
    <w:abstractNumId w:val="13"/>
  </w:num>
  <w:num w:numId="21">
    <w:abstractNumId w:val="26"/>
  </w:num>
  <w:num w:numId="22">
    <w:abstractNumId w:val="1"/>
  </w:num>
  <w:num w:numId="23">
    <w:abstractNumId w:val="6"/>
  </w:num>
  <w:num w:numId="24">
    <w:abstractNumId w:val="2"/>
  </w:num>
  <w:num w:numId="25">
    <w:abstractNumId w:val="24"/>
  </w:num>
  <w:num w:numId="26">
    <w:abstractNumId w:val="21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7FC"/>
    <w:rsid w:val="00030FF7"/>
    <w:rsid w:val="00041507"/>
    <w:rsid w:val="00053D28"/>
    <w:rsid w:val="00083D42"/>
    <w:rsid w:val="00092069"/>
    <w:rsid w:val="000C476F"/>
    <w:rsid w:val="000C6F64"/>
    <w:rsid w:val="000D65E0"/>
    <w:rsid w:val="000E4F0E"/>
    <w:rsid w:val="00122B6A"/>
    <w:rsid w:val="00123E8B"/>
    <w:rsid w:val="00126D11"/>
    <w:rsid w:val="0014226A"/>
    <w:rsid w:val="00150EF1"/>
    <w:rsid w:val="001532DA"/>
    <w:rsid w:val="0016635D"/>
    <w:rsid w:val="00171EBD"/>
    <w:rsid w:val="001821F6"/>
    <w:rsid w:val="001A572C"/>
    <w:rsid w:val="001C20FB"/>
    <w:rsid w:val="001D45CD"/>
    <w:rsid w:val="001D6533"/>
    <w:rsid w:val="001F0600"/>
    <w:rsid w:val="00217A7C"/>
    <w:rsid w:val="00221720"/>
    <w:rsid w:val="00242E2E"/>
    <w:rsid w:val="002467AB"/>
    <w:rsid w:val="00247830"/>
    <w:rsid w:val="002524F9"/>
    <w:rsid w:val="00252D93"/>
    <w:rsid w:val="00272DFD"/>
    <w:rsid w:val="00287A44"/>
    <w:rsid w:val="002A2F81"/>
    <w:rsid w:val="002B6223"/>
    <w:rsid w:val="002F671F"/>
    <w:rsid w:val="003058A9"/>
    <w:rsid w:val="0032482C"/>
    <w:rsid w:val="00324F3C"/>
    <w:rsid w:val="00326693"/>
    <w:rsid w:val="00356AA5"/>
    <w:rsid w:val="00362B1E"/>
    <w:rsid w:val="00375654"/>
    <w:rsid w:val="003908FD"/>
    <w:rsid w:val="00396ACC"/>
    <w:rsid w:val="003A1B3C"/>
    <w:rsid w:val="003A34BF"/>
    <w:rsid w:val="003A40B7"/>
    <w:rsid w:val="003D593C"/>
    <w:rsid w:val="003F12E9"/>
    <w:rsid w:val="00442E13"/>
    <w:rsid w:val="004628DD"/>
    <w:rsid w:val="00474B0A"/>
    <w:rsid w:val="004B0D8A"/>
    <w:rsid w:val="004B7A44"/>
    <w:rsid w:val="004F54B4"/>
    <w:rsid w:val="004F7C15"/>
    <w:rsid w:val="00504951"/>
    <w:rsid w:val="00525CDF"/>
    <w:rsid w:val="00561FF0"/>
    <w:rsid w:val="00571869"/>
    <w:rsid w:val="00577BD6"/>
    <w:rsid w:val="005F75C6"/>
    <w:rsid w:val="00656EAE"/>
    <w:rsid w:val="00666899"/>
    <w:rsid w:val="00667411"/>
    <w:rsid w:val="00675715"/>
    <w:rsid w:val="006825EE"/>
    <w:rsid w:val="006A5FB3"/>
    <w:rsid w:val="006A796F"/>
    <w:rsid w:val="006B2BA2"/>
    <w:rsid w:val="006D13B6"/>
    <w:rsid w:val="006E0BF5"/>
    <w:rsid w:val="006E5308"/>
    <w:rsid w:val="00710B83"/>
    <w:rsid w:val="00714364"/>
    <w:rsid w:val="00734CB8"/>
    <w:rsid w:val="00740908"/>
    <w:rsid w:val="007425CD"/>
    <w:rsid w:val="00745910"/>
    <w:rsid w:val="0075237A"/>
    <w:rsid w:val="00755F12"/>
    <w:rsid w:val="007576D6"/>
    <w:rsid w:val="007773F5"/>
    <w:rsid w:val="0079716E"/>
    <w:rsid w:val="007E445A"/>
    <w:rsid w:val="008004BA"/>
    <w:rsid w:val="008158FB"/>
    <w:rsid w:val="00821A08"/>
    <w:rsid w:val="00885DE1"/>
    <w:rsid w:val="008D326D"/>
    <w:rsid w:val="008D6872"/>
    <w:rsid w:val="008F1E4F"/>
    <w:rsid w:val="00915BDD"/>
    <w:rsid w:val="009231B4"/>
    <w:rsid w:val="0092384B"/>
    <w:rsid w:val="0093029C"/>
    <w:rsid w:val="009352BE"/>
    <w:rsid w:val="00961334"/>
    <w:rsid w:val="00985067"/>
    <w:rsid w:val="009A0AEA"/>
    <w:rsid w:val="009C5D36"/>
    <w:rsid w:val="009F624A"/>
    <w:rsid w:val="009F651B"/>
    <w:rsid w:val="00A015B0"/>
    <w:rsid w:val="00A04E03"/>
    <w:rsid w:val="00A064A2"/>
    <w:rsid w:val="00A20CA4"/>
    <w:rsid w:val="00A24AC3"/>
    <w:rsid w:val="00A419B8"/>
    <w:rsid w:val="00A762B5"/>
    <w:rsid w:val="00A967ED"/>
    <w:rsid w:val="00AB4A75"/>
    <w:rsid w:val="00AC28E8"/>
    <w:rsid w:val="00AC6F9F"/>
    <w:rsid w:val="00AF2E51"/>
    <w:rsid w:val="00B150F2"/>
    <w:rsid w:val="00B240B2"/>
    <w:rsid w:val="00B3344E"/>
    <w:rsid w:val="00B40BAF"/>
    <w:rsid w:val="00BA170B"/>
    <w:rsid w:val="00BA3DF9"/>
    <w:rsid w:val="00BB6668"/>
    <w:rsid w:val="00BC1EE8"/>
    <w:rsid w:val="00BC3981"/>
    <w:rsid w:val="00BE3A98"/>
    <w:rsid w:val="00BF66EF"/>
    <w:rsid w:val="00C37F43"/>
    <w:rsid w:val="00C77ACB"/>
    <w:rsid w:val="00C90908"/>
    <w:rsid w:val="00CB2AC3"/>
    <w:rsid w:val="00CD3EB9"/>
    <w:rsid w:val="00D46BBA"/>
    <w:rsid w:val="00D475C3"/>
    <w:rsid w:val="00D90331"/>
    <w:rsid w:val="00DB0BB6"/>
    <w:rsid w:val="00DD1128"/>
    <w:rsid w:val="00E063DE"/>
    <w:rsid w:val="00E14503"/>
    <w:rsid w:val="00E21AB2"/>
    <w:rsid w:val="00E24764"/>
    <w:rsid w:val="00E317FC"/>
    <w:rsid w:val="00E35799"/>
    <w:rsid w:val="00E374AD"/>
    <w:rsid w:val="00E61D0F"/>
    <w:rsid w:val="00E64A53"/>
    <w:rsid w:val="00E73B66"/>
    <w:rsid w:val="00E85D2F"/>
    <w:rsid w:val="00EA677B"/>
    <w:rsid w:val="00EB2235"/>
    <w:rsid w:val="00ED5E7D"/>
    <w:rsid w:val="00ED70B3"/>
    <w:rsid w:val="00EE18D9"/>
    <w:rsid w:val="00F07564"/>
    <w:rsid w:val="00F64DC8"/>
    <w:rsid w:val="00F67B60"/>
    <w:rsid w:val="00F73722"/>
    <w:rsid w:val="00F91359"/>
    <w:rsid w:val="00F92DA1"/>
    <w:rsid w:val="00FA79EB"/>
    <w:rsid w:val="00FB1846"/>
    <w:rsid w:val="00FC0D7B"/>
    <w:rsid w:val="00FD4A44"/>
    <w:rsid w:val="00FD64A1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6AB47D-6C6E-4C76-A83D-810FC0D3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7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7F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9850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D3E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14226A"/>
    <w:pPr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styleId="a5">
    <w:name w:val="Normal (Web)"/>
    <w:basedOn w:val="a"/>
    <w:uiPriority w:val="99"/>
    <w:semiHidden/>
    <w:unhideWhenUsed/>
    <w:rsid w:val="001C20F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524F9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2524F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2524F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064A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64A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Абзац списка2"/>
    <w:basedOn w:val="a"/>
    <w:rsid w:val="00525CDF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25CDF"/>
  </w:style>
  <w:style w:type="character" w:customStyle="1" w:styleId="match">
    <w:name w:val="match"/>
    <w:basedOn w:val="a0"/>
    <w:rsid w:val="00525CDF"/>
  </w:style>
  <w:style w:type="paragraph" w:styleId="a8">
    <w:name w:val="No Spacing"/>
    <w:uiPriority w:val="1"/>
    <w:qFormat/>
    <w:rsid w:val="00BE3A98"/>
    <w:rPr>
      <w:rFonts w:ascii="Calibri" w:eastAsia="Calibri" w:hAnsi="Calibri" w:cs="Times New Roman"/>
    </w:rPr>
  </w:style>
  <w:style w:type="paragraph" w:customStyle="1" w:styleId="FORMATTEXT">
    <w:name w:val=".FORMATTEXT"/>
    <w:uiPriority w:val="99"/>
    <w:rsid w:val="00885DE1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4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38E1E-7E98-4491-8164-09377179C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Якушевский Сергей Леонидович</dc:creator>
  <cp:lastModifiedBy>Мусатова Светлана Николаевна</cp:lastModifiedBy>
  <cp:revision>57</cp:revision>
  <cp:lastPrinted>2016-04-26T09:00:00Z</cp:lastPrinted>
  <dcterms:created xsi:type="dcterms:W3CDTF">2015-03-16T11:08:00Z</dcterms:created>
  <dcterms:modified xsi:type="dcterms:W3CDTF">2016-06-17T04:59:00Z</dcterms:modified>
</cp:coreProperties>
</file>